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C" w:rsidRPr="001235FC" w:rsidRDefault="001235FC" w:rsidP="001235FC">
      <w:pPr>
        <w:rPr>
          <w:rFonts w:asciiTheme="minorEastAsia" w:hAnsiTheme="minorEastAsia"/>
        </w:rPr>
      </w:pPr>
    </w:p>
    <w:p w:rsidR="001235FC" w:rsidRPr="001235FC" w:rsidRDefault="001235FC" w:rsidP="003729BA">
      <w:pPr>
        <w:ind w:firstLineChars="1000" w:firstLine="2800"/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>参考文献标准格式</w:t>
      </w:r>
    </w:p>
    <w:p w:rsidR="001235FC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 参考文献类型：</w:t>
      </w:r>
    </w:p>
    <w:p w:rsidR="001235FC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专著［M］，论文集［C］，报纸文章［N］，期刊文章［J］，学位论文［D］，报告［R］，标准［S］，专利［P］，论文集中的析出文献［A］  </w:t>
      </w:r>
    </w:p>
    <w:p w:rsidR="001235FC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电子文献类型：数据库［DB］，计算机［CP］，电子公告［EB］  </w:t>
      </w:r>
    </w:p>
    <w:p w:rsidR="001235FC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电子文献的载体类型：互联网［OL］，光盘［CD］，磁带［MT］，磁盘［DK］ </w:t>
      </w:r>
    </w:p>
    <w:p w:rsidR="001235FC" w:rsidRPr="00A91302" w:rsidRDefault="003729BA" w:rsidP="001235FC">
      <w:pPr>
        <w:rPr>
          <w:rFonts w:asciiTheme="minorEastAsia" w:hAnsiTheme="minorEastAsia" w:hint="eastAsia"/>
          <w:b/>
          <w:sz w:val="28"/>
          <w:szCs w:val="28"/>
        </w:rPr>
      </w:pPr>
      <w:r w:rsidRPr="00A91302">
        <w:rPr>
          <w:rFonts w:asciiTheme="minorEastAsia" w:hAnsiTheme="minorEastAsia" w:hint="eastAsia"/>
          <w:b/>
          <w:sz w:val="28"/>
          <w:szCs w:val="28"/>
        </w:rPr>
        <w:t>*说明：</w:t>
      </w:r>
      <w:r w:rsidR="001235FC" w:rsidRPr="00A91302">
        <w:rPr>
          <w:rFonts w:asciiTheme="minorEastAsia" w:hAnsiTheme="minorEastAsia" w:hint="eastAsia"/>
          <w:b/>
          <w:sz w:val="28"/>
          <w:szCs w:val="28"/>
        </w:rPr>
        <w:t>方括号连同字母代表参考文献的类型</w:t>
      </w:r>
      <w:r w:rsidRPr="00A91302">
        <w:rPr>
          <w:rFonts w:asciiTheme="minorEastAsia" w:hAnsiTheme="minorEastAsia" w:hint="eastAsia"/>
          <w:b/>
          <w:sz w:val="28"/>
          <w:szCs w:val="28"/>
        </w:rPr>
        <w:t>，</w:t>
      </w:r>
      <w:r w:rsidR="00574003" w:rsidRPr="00A91302">
        <w:rPr>
          <w:rFonts w:asciiTheme="minorEastAsia" w:hAnsiTheme="minorEastAsia" w:hint="eastAsia"/>
          <w:b/>
          <w:sz w:val="28"/>
          <w:szCs w:val="28"/>
        </w:rPr>
        <w:t>字母</w:t>
      </w:r>
      <w:r w:rsidRPr="00A91302">
        <w:rPr>
          <w:rFonts w:asciiTheme="minorEastAsia" w:hAnsiTheme="minorEastAsia" w:hint="eastAsia"/>
          <w:b/>
          <w:sz w:val="28"/>
          <w:szCs w:val="28"/>
        </w:rPr>
        <w:t>是文献类型的标</w:t>
      </w:r>
      <w:r w:rsidR="00574003" w:rsidRPr="00A91302">
        <w:rPr>
          <w:rFonts w:asciiTheme="minorEastAsia" w:hAnsiTheme="minorEastAsia" w:hint="eastAsia"/>
          <w:b/>
          <w:sz w:val="28"/>
          <w:szCs w:val="28"/>
        </w:rPr>
        <w:t>，</w:t>
      </w:r>
      <w:r w:rsidRPr="00A91302">
        <w:rPr>
          <w:rFonts w:asciiTheme="minorEastAsia" w:hAnsiTheme="minorEastAsia" w:hint="eastAsia"/>
          <w:b/>
          <w:sz w:val="28"/>
          <w:szCs w:val="28"/>
        </w:rPr>
        <w:t>识。</w:t>
      </w:r>
      <w:r w:rsidR="00574003" w:rsidRPr="00A91302">
        <w:rPr>
          <w:rFonts w:asciiTheme="minorEastAsia" w:hAnsiTheme="minorEastAsia" w:hint="eastAsia"/>
          <w:b/>
          <w:sz w:val="28"/>
          <w:szCs w:val="28"/>
        </w:rPr>
        <w:t>对于不属于上述各种类型的可用Z表示。</w:t>
      </w:r>
    </w:p>
    <w:p w:rsidR="003729BA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A：专著、论文集、学位论文、报告  ［序号］主要责任者.文献题名［文献类型标识］.出版地：出版者，出版年.  </w:t>
      </w:r>
    </w:p>
    <w:p w:rsidR="003729BA" w:rsidRPr="003729BA" w:rsidRDefault="001235FC" w:rsidP="003729BA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 xml:space="preserve">刘国钧，陈绍业.图书馆目录［M］.北京：高等教育出版社，1957.   </w:t>
      </w:r>
    </w:p>
    <w:p w:rsidR="003729BA" w:rsidRDefault="003729BA" w:rsidP="003729BA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3729BA" w:rsidRP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>B:期刊文章  ［序号］主要责任者.文献题名［J］.</w:t>
      </w:r>
      <w:r w:rsidR="003729BA" w:rsidRPr="003729BA">
        <w:rPr>
          <w:rFonts w:asciiTheme="minorEastAsia" w:hAnsiTheme="minorEastAsia" w:hint="eastAsia"/>
          <w:sz w:val="28"/>
          <w:szCs w:val="28"/>
        </w:rPr>
        <w:t>刊名，年，卷（期）</w:t>
      </w:r>
      <w:r w:rsidR="003729BA" w:rsidRPr="003729BA">
        <w:rPr>
          <w:rFonts w:asciiTheme="minorEastAsia" w:hAnsiTheme="minorEastAsia" w:hint="eastAsia"/>
          <w:sz w:val="28"/>
          <w:szCs w:val="28"/>
        </w:rPr>
        <w:t>.</w:t>
      </w:r>
      <w:r w:rsidRPr="003729BA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729BA" w:rsidRDefault="001235FC" w:rsidP="003729BA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proofErr w:type="gramStart"/>
      <w:r w:rsidRPr="003729BA">
        <w:rPr>
          <w:rFonts w:asciiTheme="minorEastAsia" w:hAnsiTheme="minorEastAsia" w:hint="eastAsia"/>
          <w:sz w:val="28"/>
          <w:szCs w:val="28"/>
        </w:rPr>
        <w:t>何龄修</w:t>
      </w:r>
      <w:proofErr w:type="gramEnd"/>
      <w:r w:rsidRPr="003729BA">
        <w:rPr>
          <w:rFonts w:asciiTheme="minorEastAsia" w:hAnsiTheme="minorEastAsia" w:hint="eastAsia"/>
          <w:sz w:val="28"/>
          <w:szCs w:val="28"/>
        </w:rPr>
        <w:t xml:space="preserve">.读南明史［J］.中国史研究，1998,(3). </w:t>
      </w:r>
    </w:p>
    <w:p w:rsidR="003729BA" w:rsidRP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 xml:space="preserve">［2］OU J P，SOONG T </w:t>
      </w:r>
      <w:proofErr w:type="spellStart"/>
      <w:r w:rsidRPr="003729BA">
        <w:rPr>
          <w:rFonts w:asciiTheme="minorEastAsia" w:hAnsiTheme="minorEastAsia" w:hint="eastAsia"/>
          <w:sz w:val="28"/>
          <w:szCs w:val="28"/>
        </w:rPr>
        <w:t>T</w:t>
      </w:r>
      <w:proofErr w:type="spellEnd"/>
      <w:r w:rsidRPr="003729BA">
        <w:rPr>
          <w:rFonts w:asciiTheme="minorEastAsia" w:hAnsiTheme="minorEastAsia" w:hint="eastAsia"/>
          <w:sz w:val="28"/>
          <w:szCs w:val="28"/>
        </w:rPr>
        <w:t xml:space="preserve">，et </w:t>
      </w:r>
      <w:proofErr w:type="spellStart"/>
      <w:r w:rsidRPr="003729BA">
        <w:rPr>
          <w:rFonts w:asciiTheme="minorEastAsia" w:hAnsiTheme="minorEastAsia" w:hint="eastAsia"/>
          <w:sz w:val="28"/>
          <w:szCs w:val="28"/>
        </w:rPr>
        <w:t>al.Recent</w:t>
      </w:r>
      <w:proofErr w:type="spellEnd"/>
      <w:r w:rsidRPr="003729BA">
        <w:rPr>
          <w:rFonts w:asciiTheme="minorEastAsia" w:hAnsiTheme="minorEastAsia" w:hint="eastAsia"/>
          <w:sz w:val="28"/>
          <w:szCs w:val="28"/>
        </w:rPr>
        <w:t xml:space="preserve"> advance in research on applications of passive energy dissipation systems［J］.</w:t>
      </w:r>
      <w:proofErr w:type="spellStart"/>
      <w:r w:rsidRPr="003729BA">
        <w:rPr>
          <w:rFonts w:asciiTheme="minorEastAsia" w:hAnsiTheme="minorEastAsia" w:hint="eastAsia"/>
          <w:sz w:val="28"/>
          <w:szCs w:val="28"/>
        </w:rPr>
        <w:t>Earthquack</w:t>
      </w:r>
      <w:proofErr w:type="spellEnd"/>
      <w:r w:rsidRPr="003729BA">
        <w:rPr>
          <w:rFonts w:asciiTheme="minorEastAsia" w:hAnsiTheme="minorEastAsia" w:hint="eastAsia"/>
          <w:sz w:val="28"/>
          <w:szCs w:val="28"/>
        </w:rPr>
        <w:t xml:space="preserve"> Eng</w:t>
      </w:r>
      <w:proofErr w:type="gramStart"/>
      <w:r w:rsidRPr="003729BA">
        <w:rPr>
          <w:rFonts w:asciiTheme="minorEastAsia" w:hAnsiTheme="minorEastAsia" w:hint="eastAsia"/>
          <w:sz w:val="28"/>
          <w:szCs w:val="28"/>
        </w:rPr>
        <w:t>,1997,38</w:t>
      </w:r>
      <w:proofErr w:type="gramEnd"/>
      <w:r w:rsidRPr="003729BA">
        <w:rPr>
          <w:rFonts w:asciiTheme="minorEastAsia" w:hAnsiTheme="minorEastAsia" w:hint="eastAsia"/>
          <w:sz w:val="28"/>
          <w:szCs w:val="28"/>
        </w:rPr>
        <w:t xml:space="preserve">(3) </w:t>
      </w:r>
      <w:r w:rsidR="00574003" w:rsidRPr="003729BA">
        <w:rPr>
          <w:rFonts w:asciiTheme="minorEastAsia" w:hAnsiTheme="minorEastAsia" w:hint="eastAsia"/>
          <w:sz w:val="28"/>
          <w:szCs w:val="28"/>
        </w:rPr>
        <w:t>.</w:t>
      </w:r>
    </w:p>
    <w:p w:rsidR="003729BA" w:rsidRDefault="003729BA" w:rsidP="003729BA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</w:p>
    <w:p w:rsidR="003729BA" w:rsidRP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 xml:space="preserve"> C:论文集中的析出文献  ［序号］析出文献主要责任者.析出文献题名［A］.原文献主要责任者（可选）.原文献题名［C］.出版地：出版者，出版年.</w:t>
      </w:r>
    </w:p>
    <w:p w:rsid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lastRenderedPageBreak/>
        <w:t xml:space="preserve">［7］钟文发.非线性规划在可燃毒物配置中的应用［A］.赵炜.运筹学的理论与应用——中国运筹学会第五届大会论文集［C］.西安：西安电子科技大学出版社，1996. </w:t>
      </w:r>
    </w:p>
    <w:p w:rsid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 xml:space="preserve"> D：报纸文章  ［序号］主要责任者.文献题名［N］.报纸名，出版日期（版次）</w:t>
      </w:r>
      <w:r w:rsidR="003729BA" w:rsidRPr="001235FC">
        <w:rPr>
          <w:rFonts w:asciiTheme="minorEastAsia" w:hAnsiTheme="minorEastAsia" w:hint="eastAsia"/>
          <w:sz w:val="28"/>
          <w:szCs w:val="28"/>
        </w:rPr>
        <w:t>.</w:t>
      </w:r>
      <w:r w:rsidRPr="003729BA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 xml:space="preserve">［8］谢希德.创造学习的新思路［N］.人民日报，1998-12-25（10）.   </w:t>
      </w:r>
    </w:p>
    <w:p w:rsidR="003729BA" w:rsidRDefault="003729BA" w:rsidP="003729BA">
      <w:pPr>
        <w:rPr>
          <w:rFonts w:asciiTheme="minorEastAsia" w:hAnsiTheme="minorEastAsia" w:hint="eastAsia"/>
          <w:sz w:val="28"/>
          <w:szCs w:val="28"/>
        </w:rPr>
      </w:pPr>
    </w:p>
    <w:p w:rsidR="001235FC" w:rsidRPr="003729BA" w:rsidRDefault="001235FC" w:rsidP="003729BA">
      <w:pPr>
        <w:rPr>
          <w:rFonts w:asciiTheme="minorEastAsia" w:hAnsiTheme="minorEastAsia" w:hint="eastAsia"/>
          <w:sz w:val="28"/>
          <w:szCs w:val="28"/>
        </w:rPr>
      </w:pPr>
      <w:r w:rsidRPr="003729BA">
        <w:rPr>
          <w:rFonts w:asciiTheme="minorEastAsia" w:hAnsiTheme="minorEastAsia" w:hint="eastAsia"/>
          <w:sz w:val="28"/>
          <w:szCs w:val="28"/>
        </w:rPr>
        <w:t xml:space="preserve"> E：电子文献  [文献类型/载体类型标识]：[J/OL]网上期刊、[EB/OL]网上电子公告、 [M/CD]光盘图书、[DB/OL]网上数据库、[DB/MT]磁带数据库  ［序号］主要责任者.电子文献题名［电子文献及载体类型标识］.电子文献的出版或获得地址，发表更新日期/引用日期 </w:t>
      </w:r>
    </w:p>
    <w:p w:rsidR="003729BA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［12］王明亮.关于中国学术期刊标准化数据库系统工程的进展［EB/OL］.http://www.cajcd.edu.cn/pub/wml.html，1998-08-16/1998-10-01. </w:t>
      </w:r>
    </w:p>
    <w:p w:rsidR="001235FC" w:rsidRPr="001235FC" w:rsidRDefault="001235FC" w:rsidP="001235FC">
      <w:pPr>
        <w:rPr>
          <w:rFonts w:asciiTheme="minorEastAsia" w:hAnsiTheme="minorEastAsia" w:hint="eastAsia"/>
          <w:sz w:val="28"/>
          <w:szCs w:val="28"/>
        </w:rPr>
      </w:pPr>
      <w:r w:rsidRPr="001235FC">
        <w:rPr>
          <w:rFonts w:asciiTheme="minorEastAsia" w:hAnsiTheme="minorEastAsia" w:hint="eastAsia"/>
          <w:sz w:val="28"/>
          <w:szCs w:val="28"/>
        </w:rPr>
        <w:t xml:space="preserve"> ［8］万锦.中国大学学报文摘（1983-1993）.英文版［DB/CD］.北京：中国大百科全书出版社，1996.  </w:t>
      </w:r>
    </w:p>
    <w:p w:rsidR="00E47F9F" w:rsidRPr="001235FC" w:rsidRDefault="00E47F9F" w:rsidP="001235FC">
      <w:pPr>
        <w:rPr>
          <w:rFonts w:asciiTheme="minorEastAsia" w:hAnsiTheme="minorEastAsia"/>
        </w:rPr>
      </w:pPr>
    </w:p>
    <w:sectPr w:rsidR="00E47F9F" w:rsidRPr="00123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D32"/>
    <w:multiLevelType w:val="hybridMultilevel"/>
    <w:tmpl w:val="649AF27C"/>
    <w:lvl w:ilvl="0" w:tplc="31C4BA94">
      <w:start w:val="1"/>
      <w:numFmt w:val="decimal"/>
      <w:lvlText w:val="［%1］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7021F9"/>
    <w:multiLevelType w:val="hybridMultilevel"/>
    <w:tmpl w:val="B858A3AC"/>
    <w:lvl w:ilvl="0" w:tplc="47A4B9CE">
      <w:start w:val="1"/>
      <w:numFmt w:val="decimal"/>
      <w:lvlText w:val="［%1］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C"/>
    <w:rsid w:val="001235FC"/>
    <w:rsid w:val="003729BA"/>
    <w:rsid w:val="00574003"/>
    <w:rsid w:val="00A91302"/>
    <w:rsid w:val="00E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23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729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23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729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2014-07-07T06:44:00Z</dcterms:created>
  <dcterms:modified xsi:type="dcterms:W3CDTF">2014-07-07T07:15:00Z</dcterms:modified>
</cp:coreProperties>
</file>