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黑体"/>
          <w:sz w:val="30"/>
        </w:rPr>
      </w:pPr>
      <w:bookmarkStart w:id="0" w:name="_Toc367284086"/>
      <w:bookmarkStart w:id="1" w:name="_Toc367563382"/>
      <w:bookmarkStart w:id="2" w:name="_Toc367563531"/>
      <w:bookmarkStart w:id="3" w:name="_Toc367572924"/>
      <w:bookmarkStart w:id="4" w:name="_Toc367573119"/>
      <w:bookmarkStart w:id="5" w:name="_Toc368995093"/>
      <w:bookmarkStart w:id="6" w:name="_Toc367708498"/>
      <w:bookmarkStart w:id="7" w:name="_Toc368951880"/>
      <w:bookmarkStart w:id="8" w:name="_Toc369123066"/>
      <w:bookmarkStart w:id="9" w:name="_Toc369472687"/>
      <w:bookmarkStart w:id="10" w:name="_Toc369515617"/>
      <w:bookmarkStart w:id="11" w:name="_Toc370080740"/>
      <w:bookmarkStart w:id="12" w:name="_Toc370119188"/>
    </w:p>
    <w:p>
      <w:pPr>
        <w:rPr>
          <w:rFonts w:eastAsia="黑体"/>
          <w:sz w:val="30"/>
        </w:rPr>
      </w:pPr>
      <w:r>
        <w:rPr>
          <w:rFonts w:eastAsia="黑体"/>
          <w:sz w:val="30"/>
        </w:rPr>
        <w:t>江苏省高等教育自学考试大纲</w:t>
      </w:r>
    </w:p>
    <w:p>
      <w:pPr>
        <w:jc w:val="center"/>
        <w:rPr>
          <w:rFonts w:eastAsia="黑体"/>
          <w:sz w:val="30"/>
        </w:rPr>
      </w:pPr>
    </w:p>
    <w:p>
      <w:pPr>
        <w:jc w:val="center"/>
        <w:rPr>
          <w:rFonts w:eastAsia="黑体"/>
          <w:sz w:val="30"/>
        </w:rPr>
      </w:pPr>
    </w:p>
    <w:p>
      <w:pPr>
        <w:jc w:val="center"/>
        <w:rPr>
          <w:rFonts w:eastAsia="黑体"/>
          <w:sz w:val="30"/>
        </w:rPr>
      </w:pPr>
      <w:bookmarkStart w:id="18" w:name="_GoBack"/>
      <w:bookmarkEnd w:id="18"/>
    </w:p>
    <w:p>
      <w:pPr>
        <w:jc w:val="center"/>
        <w:rPr>
          <w:rFonts w:eastAsia="黑体"/>
          <w:sz w:val="30"/>
        </w:rPr>
      </w:pPr>
    </w:p>
    <w:p>
      <w:pPr>
        <w:jc w:val="center"/>
        <w:rPr>
          <w:rFonts w:eastAsia="黑体"/>
          <w:sz w:val="30"/>
        </w:rPr>
      </w:pPr>
    </w:p>
    <w:p>
      <w:pPr>
        <w:jc w:val="center"/>
        <w:rPr>
          <w:rFonts w:eastAsia="黑体"/>
          <w:b/>
          <w:bCs/>
          <w:sz w:val="44"/>
          <w:szCs w:val="44"/>
        </w:rPr>
      </w:pPr>
      <w:r>
        <w:rPr>
          <w:rFonts w:hint="eastAsia" w:eastAsia="黑体"/>
          <w:b/>
          <w:bCs/>
          <w:sz w:val="44"/>
          <w:szCs w:val="44"/>
        </w:rPr>
        <w:t>12577　智能数据处理（实践部分）</w:t>
      </w:r>
    </w:p>
    <w:p>
      <w:pPr>
        <w:jc w:val="center"/>
        <w:rPr>
          <w:rFonts w:eastAsia="黑体"/>
          <w:sz w:val="30"/>
        </w:rPr>
      </w:pPr>
    </w:p>
    <w:p>
      <w:pPr>
        <w:jc w:val="center"/>
        <w:rPr>
          <w:rFonts w:eastAsia="黑体"/>
          <w:sz w:val="30"/>
        </w:rPr>
      </w:pPr>
    </w:p>
    <w:p>
      <w:pPr>
        <w:jc w:val="center"/>
        <w:rPr>
          <w:rFonts w:eastAsia="黑体"/>
          <w:sz w:val="30"/>
        </w:rPr>
      </w:pPr>
      <w:r>
        <w:rPr>
          <w:rFonts w:eastAsia="黑体"/>
          <w:sz w:val="30"/>
        </w:rPr>
        <w:t>　　　　　　　　　　　　　　　南京信息工程大学编</w:t>
      </w:r>
    </w:p>
    <w:p>
      <w:pPr>
        <w:jc w:val="center"/>
        <w:rPr>
          <w:rFonts w:eastAsia="黑体"/>
          <w:sz w:val="30"/>
        </w:rPr>
      </w:pPr>
    </w:p>
    <w:p>
      <w:pPr>
        <w:jc w:val="center"/>
        <w:rPr>
          <w:rFonts w:eastAsia="黑体"/>
          <w:sz w:val="30"/>
        </w:rPr>
      </w:pPr>
    </w:p>
    <w:p>
      <w:pPr>
        <w:jc w:val="center"/>
        <w:rPr>
          <w:rFonts w:eastAsia="黑体"/>
          <w:sz w:val="30"/>
        </w:rPr>
      </w:pPr>
    </w:p>
    <w:p>
      <w:pPr>
        <w:jc w:val="center"/>
        <w:rPr>
          <w:rFonts w:eastAsia="黑体"/>
          <w:sz w:val="30"/>
        </w:rPr>
      </w:pPr>
    </w:p>
    <w:p>
      <w:pPr>
        <w:jc w:val="center"/>
        <w:rPr>
          <w:rFonts w:eastAsia="黑体"/>
          <w:sz w:val="30"/>
        </w:rPr>
      </w:pPr>
    </w:p>
    <w:p>
      <w:pPr>
        <w:jc w:val="center"/>
        <w:rPr>
          <w:rFonts w:eastAsia="黑体"/>
          <w:sz w:val="30"/>
        </w:rPr>
      </w:pPr>
    </w:p>
    <w:p>
      <w:pPr>
        <w:jc w:val="center"/>
        <w:rPr>
          <w:rFonts w:eastAsia="黑体"/>
          <w:sz w:val="30"/>
        </w:rPr>
      </w:pPr>
    </w:p>
    <w:p>
      <w:pPr>
        <w:jc w:val="center"/>
        <w:rPr>
          <w:rFonts w:eastAsia="黑体"/>
          <w:sz w:val="30"/>
        </w:rPr>
      </w:pPr>
    </w:p>
    <w:p>
      <w:pPr>
        <w:jc w:val="center"/>
        <w:rPr>
          <w:rFonts w:hint="eastAsia" w:eastAsia="黑体"/>
          <w:sz w:val="30"/>
        </w:rPr>
      </w:pPr>
    </w:p>
    <w:p>
      <w:pPr>
        <w:jc w:val="center"/>
        <w:rPr>
          <w:rFonts w:eastAsia="黑体"/>
          <w:sz w:val="30"/>
        </w:rPr>
      </w:pPr>
    </w:p>
    <w:p>
      <w:pPr>
        <w:jc w:val="center"/>
        <w:rPr>
          <w:rFonts w:eastAsia="黑体"/>
          <w:sz w:val="30"/>
        </w:rPr>
      </w:pPr>
    </w:p>
    <w:p>
      <w:pPr>
        <w:spacing w:beforeLines="50" w:afterLines="50" w:line="360" w:lineRule="auto"/>
        <w:ind w:firstLine="643" w:firstLineChars="200"/>
        <w:jc w:val="center"/>
        <w:rPr>
          <w:rFonts w:ascii="黑体" w:hAnsi="黑体" w:eastAsia="黑体" w:cs="宋体"/>
          <w:b/>
          <w:sz w:val="32"/>
          <w:szCs w:val="32"/>
        </w:rPr>
      </w:pPr>
      <w:r>
        <w:rPr>
          <w:rFonts w:hint="eastAsia" w:ascii="黑体" w:hAnsi="黑体" w:eastAsia="黑体" w:cs="宋体"/>
          <w:b/>
          <w:sz w:val="32"/>
          <w:szCs w:val="32"/>
        </w:rPr>
        <w:t xml:space="preserve">Ⅰ </w:t>
      </w:r>
      <w:r>
        <w:rPr>
          <w:rFonts w:ascii="黑体" w:hAnsi="黑体" w:eastAsia="黑体" w:cs="宋体"/>
          <w:b/>
          <w:sz w:val="32"/>
          <w:szCs w:val="32"/>
        </w:rPr>
        <w:t xml:space="preserve"> 课程性质和</w:t>
      </w:r>
      <w:r>
        <w:rPr>
          <w:rFonts w:hint="eastAsia" w:ascii="黑体" w:hAnsi="黑体" w:eastAsia="黑体" w:cs="宋体"/>
          <w:b/>
          <w:sz w:val="32"/>
          <w:szCs w:val="32"/>
        </w:rPr>
        <w:t>目标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《</w:t>
      </w:r>
      <w:r>
        <w:rPr>
          <w:rFonts w:hint="eastAsia" w:ascii="宋体" w:hAnsi="宋体"/>
          <w:sz w:val="24"/>
        </w:rPr>
        <w:t>智能数据处理</w:t>
      </w:r>
      <w:r>
        <w:rPr>
          <w:rFonts w:ascii="宋体" w:hAnsi="宋体"/>
          <w:sz w:val="24"/>
        </w:rPr>
        <w:t>》</w:t>
      </w:r>
      <w:r>
        <w:rPr>
          <w:rFonts w:hint="eastAsia" w:ascii="宋体" w:hAnsi="宋体"/>
          <w:sz w:val="24"/>
        </w:rPr>
        <w:t>课程是针对物联网工程专业开设的专业必修课，是为从事科学研究、理论研究、工程实践提供基本知识储备和基本训练的基础理论性课程。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《</w:t>
      </w:r>
      <w:r>
        <w:rPr>
          <w:rFonts w:hint="eastAsia" w:ascii="宋体" w:hAnsi="宋体"/>
          <w:sz w:val="24"/>
        </w:rPr>
        <w:t>智能数据处理</w:t>
      </w:r>
      <w:r>
        <w:rPr>
          <w:rFonts w:ascii="宋体" w:hAnsi="宋体"/>
          <w:sz w:val="24"/>
        </w:rPr>
        <w:t>》</w:t>
      </w:r>
      <w:r>
        <w:rPr>
          <w:rFonts w:hint="eastAsia" w:ascii="宋体" w:hAnsi="宋体"/>
          <w:sz w:val="24"/>
        </w:rPr>
        <w:t>课程实践部分，主要以实验实训方式进行课程的实践环节训练，目的主要是培养学生对数据科学的兴趣和数据处理的实践能力。培养学生进行数据信息的分析和处理的基本能力，并提高数据服务实践应用的能力。主要通过数据库优化和信息检索两部分的内容来展开实践，要求学生在理解数据处理概念的基础上，能够进行数据的分析和优化，同时能够利用信息检索的理论提升自身的信息素养，通过该实践环节，将使得学生能够从实践和应用的角度理解数据及信息的处理，</w:t>
      </w:r>
      <w:r>
        <w:rPr>
          <w:rFonts w:ascii="宋体" w:hAnsi="宋体"/>
          <w:sz w:val="24"/>
        </w:rPr>
        <w:t>为专业课学习和参加本专业的工程实践打下必要的基础。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 xml:space="preserve"> </w:t>
      </w:r>
    </w:p>
    <w:p>
      <w:pPr>
        <w:spacing w:line="360" w:lineRule="auto"/>
        <w:ind w:firstLine="480" w:firstLineChars="200"/>
        <w:rPr>
          <w:sz w:val="24"/>
        </w:rPr>
      </w:pPr>
    </w:p>
    <w:p>
      <w:pPr>
        <w:spacing w:beforeLines="50" w:afterLines="50" w:line="360" w:lineRule="auto"/>
        <w:ind w:firstLine="643" w:firstLineChars="200"/>
        <w:jc w:val="center"/>
        <w:rPr>
          <w:rFonts w:ascii="黑体" w:hAnsi="黑体" w:eastAsia="黑体" w:cs="宋体"/>
          <w:b/>
          <w:sz w:val="32"/>
          <w:szCs w:val="32"/>
        </w:rPr>
      </w:pPr>
      <w:r>
        <w:rPr>
          <w:rFonts w:hint="eastAsia" w:ascii="黑体" w:hAnsi="黑体" w:eastAsia="黑体" w:cs="宋体"/>
          <w:b/>
          <w:sz w:val="32"/>
          <w:szCs w:val="32"/>
        </w:rPr>
        <w:t>Ⅱ  实践内容和要求</w:t>
      </w:r>
    </w:p>
    <w:p>
      <w:pPr>
        <w:numPr>
          <w:ilvl w:val="12"/>
          <w:numId w:val="0"/>
        </w:numPr>
        <w:spacing w:beforeLines="100" w:line="360" w:lineRule="auto"/>
        <w:ind w:firstLine="482" w:firstLineChars="200"/>
        <w:jc w:val="center"/>
        <w:rPr>
          <w:b/>
          <w:sz w:val="24"/>
        </w:rPr>
      </w:pPr>
      <w:bookmarkStart w:id="13" w:name="_Toc145814285"/>
      <w:r>
        <w:rPr>
          <w:rFonts w:hint="eastAsia"/>
          <w:b/>
          <w:sz w:val="24"/>
        </w:rPr>
        <w:t xml:space="preserve">实验一  </w:t>
      </w:r>
      <w:bookmarkEnd w:id="13"/>
      <w:r>
        <w:rPr>
          <w:rFonts w:hint="eastAsia"/>
          <w:b/>
          <w:sz w:val="24"/>
        </w:rPr>
        <w:t>复杂数据查询</w:t>
      </w:r>
    </w:p>
    <w:p>
      <w:pPr>
        <w:spacing w:line="360" w:lineRule="auto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一、 实验目的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1、通过连接查询、嵌套查询和集合查询的训练，熟悉复杂数据查询的应用，并理解相关查询的效率。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2、掌握基本的查询优化途径，包括视图、存储过程和触发器的实现方法。</w:t>
      </w:r>
    </w:p>
    <w:p>
      <w:pPr>
        <w:spacing w:line="360" w:lineRule="auto"/>
        <w:rPr>
          <w:sz w:val="24"/>
        </w:rPr>
      </w:pPr>
      <w:r>
        <w:rPr>
          <w:rFonts w:hint="eastAsia"/>
          <w:b/>
          <w:bCs/>
          <w:sz w:val="24"/>
        </w:rPr>
        <w:t>二、 实验内容</w:t>
      </w:r>
      <w:r>
        <w:rPr>
          <w:rFonts w:hint="eastAsia" w:ascii="宋体" w:hAnsi="宋体" w:cs="宋体"/>
          <w:sz w:val="24"/>
        </w:rPr>
        <w:t>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 xml:space="preserve">1、练习连接查询、嵌套查询和集合查询的SQL编程，并比较嵌套查询和连接操作的效率。 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2、训练视图、存储过程和触发器的SQL编程，并检验对应的三种数据库对象的功能和效果。</w:t>
      </w:r>
    </w:p>
    <w:p>
      <w:pPr>
        <w:spacing w:line="360" w:lineRule="auto"/>
        <w:ind w:firstLine="480" w:firstLineChars="200"/>
        <w:rPr>
          <w:sz w:val="24"/>
        </w:rPr>
      </w:pPr>
    </w:p>
    <w:p>
      <w:pPr>
        <w:numPr>
          <w:ilvl w:val="12"/>
          <w:numId w:val="0"/>
        </w:numPr>
        <w:spacing w:beforeLines="50" w:line="360" w:lineRule="auto"/>
        <w:ind w:firstLine="482" w:firstLineChars="200"/>
        <w:jc w:val="center"/>
        <w:rPr>
          <w:b/>
          <w:sz w:val="24"/>
        </w:rPr>
      </w:pPr>
      <w:bookmarkStart w:id="14" w:name="_Toc145814286"/>
      <w:r>
        <w:rPr>
          <w:rFonts w:hint="eastAsia"/>
          <w:b/>
          <w:sz w:val="24"/>
        </w:rPr>
        <w:t xml:space="preserve">实验二  </w:t>
      </w:r>
      <w:bookmarkEnd w:id="14"/>
      <w:r>
        <w:rPr>
          <w:rFonts w:hint="eastAsia"/>
          <w:b/>
          <w:sz w:val="24"/>
        </w:rPr>
        <w:t>基于索引的查询优化</w:t>
      </w:r>
    </w:p>
    <w:p>
      <w:pPr>
        <w:spacing w:line="360" w:lineRule="auto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一、 实验目的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掌握索引的实现方法，并理解通过索引优化数据查询性能的方法和效果。</w:t>
      </w:r>
    </w:p>
    <w:p>
      <w:pPr>
        <w:spacing w:line="360" w:lineRule="auto"/>
        <w:rPr>
          <w:sz w:val="24"/>
        </w:rPr>
      </w:pPr>
      <w:r>
        <w:rPr>
          <w:rFonts w:hint="eastAsia"/>
          <w:b/>
          <w:bCs/>
          <w:sz w:val="24"/>
        </w:rPr>
        <w:t>二、 实验内容</w:t>
      </w:r>
      <w:r>
        <w:rPr>
          <w:rFonts w:hint="eastAsia"/>
          <w:sz w:val="24"/>
        </w:rPr>
        <w:t></w:t>
      </w:r>
    </w:p>
    <w:p>
      <w:pPr>
        <w:spacing w:line="360" w:lineRule="auto"/>
        <w:ind w:firstLine="616" w:firstLineChars="257"/>
        <w:rPr>
          <w:rFonts w:ascii="宋体" w:hAnsi="宋体"/>
          <w:sz w:val="24"/>
        </w:rPr>
      </w:pPr>
      <w:r>
        <w:rPr>
          <w:rFonts w:hint="eastAsia"/>
          <w:sz w:val="24"/>
        </w:rPr>
        <w:t>1、比较在不通过结构上执行同一查询的情形，了解对数据的查询处理基于某种安装一定规则创建的数据结构进行，可以大大提高查询处理的效率</w:t>
      </w:r>
      <w:r>
        <w:rPr>
          <w:rFonts w:hint="eastAsia" w:ascii="宋体" w:hAnsi="宋体"/>
          <w:sz w:val="24"/>
        </w:rPr>
        <w:t>；</w:t>
      </w:r>
    </w:p>
    <w:p>
      <w:pPr>
        <w:spacing w:line="360" w:lineRule="auto"/>
        <w:ind w:firstLine="616" w:firstLineChars="257"/>
        <w:rPr>
          <w:sz w:val="24"/>
        </w:rPr>
      </w:pPr>
      <w:r>
        <w:rPr>
          <w:rFonts w:hint="eastAsia"/>
          <w:sz w:val="24"/>
        </w:rPr>
        <w:t>2、练习索引的SQL编程语句，并检验其效果；</w:t>
      </w:r>
    </w:p>
    <w:p>
      <w:pPr>
        <w:spacing w:line="360" w:lineRule="auto"/>
        <w:ind w:firstLine="616" w:firstLineChars="257"/>
        <w:rPr>
          <w:sz w:val="24"/>
        </w:rPr>
      </w:pPr>
      <w:r>
        <w:rPr>
          <w:rFonts w:hint="eastAsia"/>
          <w:sz w:val="24"/>
        </w:rPr>
        <w:t>3、练习不同的索引设计方案对数据查询操作性能的影响，包括有无索引的情况、聚集索引和非聚集索引、组合索引等；以及索引对连接查询操作性能的影响；</w:t>
      </w:r>
    </w:p>
    <w:p>
      <w:pPr>
        <w:spacing w:line="360" w:lineRule="auto"/>
        <w:ind w:firstLine="616" w:firstLineChars="257"/>
        <w:rPr>
          <w:sz w:val="24"/>
        </w:rPr>
      </w:pPr>
      <w:r>
        <w:rPr>
          <w:rFonts w:hint="eastAsia"/>
          <w:sz w:val="24"/>
        </w:rPr>
        <w:t>4、测试维护索引的代价，包括创建索引的时间开销和索引的存储代价、索引对数据更新操作的影响。检验选择索引的基本原则和规律。</w:t>
      </w:r>
    </w:p>
    <w:p>
      <w:pPr>
        <w:spacing w:line="360" w:lineRule="auto"/>
        <w:ind w:firstLine="616" w:firstLineChars="257"/>
        <w:rPr>
          <w:sz w:val="24"/>
        </w:rPr>
      </w:pPr>
    </w:p>
    <w:p>
      <w:pPr>
        <w:numPr>
          <w:ilvl w:val="12"/>
          <w:numId w:val="0"/>
        </w:numPr>
        <w:spacing w:beforeLines="50" w:line="360" w:lineRule="auto"/>
        <w:ind w:firstLine="482" w:firstLineChars="200"/>
        <w:jc w:val="center"/>
        <w:rPr>
          <w:b/>
          <w:sz w:val="24"/>
        </w:rPr>
      </w:pPr>
      <w:bookmarkStart w:id="15" w:name="_Toc145814287"/>
      <w:r>
        <w:rPr>
          <w:rFonts w:hint="eastAsia"/>
          <w:b/>
          <w:sz w:val="24"/>
        </w:rPr>
        <w:t xml:space="preserve">实验三   </w:t>
      </w:r>
      <w:bookmarkEnd w:id="15"/>
      <w:r>
        <w:rPr>
          <w:rFonts w:hint="eastAsia"/>
          <w:b/>
          <w:sz w:val="24"/>
        </w:rPr>
        <w:t>基于数据库模式反规范化的查询优化</w:t>
      </w:r>
    </w:p>
    <w:p>
      <w:pPr>
        <w:spacing w:line="360" w:lineRule="auto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一、 实验目的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1、了解数据库模式反规范化的方法；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2、理解数据库模式反规范化对查询优化的性能影响</w:t>
      </w:r>
    </w:p>
    <w:p>
      <w:pPr>
        <w:spacing w:line="360" w:lineRule="auto"/>
        <w:rPr>
          <w:sz w:val="24"/>
        </w:rPr>
      </w:pPr>
      <w:r>
        <w:rPr>
          <w:rFonts w:hint="eastAsia"/>
          <w:b/>
          <w:bCs/>
          <w:sz w:val="24"/>
        </w:rPr>
        <w:t>二、 实验内容</w:t>
      </w:r>
      <w:r>
        <w:rPr>
          <w:rFonts w:hint="eastAsia"/>
          <w:sz w:val="24"/>
        </w:rPr>
        <w:t>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1、练习数据库模式反规范化的几种方法；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2、测试反规范化的基本原则和完整性维护方法。</w:t>
      </w:r>
    </w:p>
    <w:p>
      <w:pPr>
        <w:spacing w:line="360" w:lineRule="auto"/>
        <w:ind w:firstLine="480" w:firstLineChars="200"/>
        <w:rPr>
          <w:sz w:val="24"/>
        </w:rPr>
      </w:pPr>
    </w:p>
    <w:p>
      <w:pPr>
        <w:numPr>
          <w:ilvl w:val="12"/>
          <w:numId w:val="0"/>
        </w:numPr>
        <w:spacing w:beforeLines="50" w:line="360" w:lineRule="auto"/>
        <w:ind w:firstLine="482" w:firstLineChars="200"/>
        <w:jc w:val="center"/>
        <w:rPr>
          <w:b/>
          <w:sz w:val="24"/>
        </w:rPr>
      </w:pPr>
      <w:bookmarkStart w:id="16" w:name="_Toc145814288"/>
      <w:r>
        <w:rPr>
          <w:rFonts w:hint="eastAsia"/>
          <w:b/>
          <w:sz w:val="24"/>
        </w:rPr>
        <w:t xml:space="preserve">实验四   </w:t>
      </w:r>
      <w:bookmarkEnd w:id="16"/>
      <w:r>
        <w:rPr>
          <w:rFonts w:hint="eastAsia"/>
          <w:b/>
          <w:sz w:val="24"/>
        </w:rPr>
        <w:t>基于视图物化的查询优化</w:t>
      </w:r>
    </w:p>
    <w:p>
      <w:pPr>
        <w:spacing w:line="360" w:lineRule="auto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一、 实验目的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掌握视图物化的方法。</w:t>
      </w:r>
    </w:p>
    <w:p>
      <w:pPr>
        <w:spacing w:line="360" w:lineRule="auto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二、 实验内容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建立数据库对象及相应的视图，对其进行物化处理，测试其提升查询速度的性能优化效果。</w:t>
      </w:r>
    </w:p>
    <w:p>
      <w:pPr>
        <w:spacing w:line="360" w:lineRule="auto"/>
        <w:ind w:firstLine="480" w:firstLineChars="200"/>
        <w:rPr>
          <w:sz w:val="24"/>
        </w:rPr>
      </w:pPr>
    </w:p>
    <w:p>
      <w:pPr>
        <w:numPr>
          <w:ilvl w:val="12"/>
          <w:numId w:val="0"/>
        </w:numPr>
        <w:spacing w:beforeLines="50" w:line="360" w:lineRule="auto"/>
        <w:ind w:firstLine="482" w:firstLineChars="200"/>
        <w:jc w:val="center"/>
        <w:rPr>
          <w:b/>
          <w:sz w:val="24"/>
        </w:rPr>
      </w:pPr>
      <w:bookmarkStart w:id="17" w:name="_Toc145814289"/>
      <w:r>
        <w:rPr>
          <w:rFonts w:hint="eastAsia"/>
          <w:b/>
          <w:sz w:val="24"/>
        </w:rPr>
        <w:t xml:space="preserve">实验五   </w:t>
      </w:r>
      <w:bookmarkEnd w:id="17"/>
      <w:r>
        <w:rPr>
          <w:rFonts w:hint="eastAsia"/>
          <w:b/>
          <w:sz w:val="24"/>
        </w:rPr>
        <w:t>基于数据查询语句重写的查询优化</w:t>
      </w:r>
    </w:p>
    <w:p>
      <w:pPr>
        <w:spacing w:line="360" w:lineRule="auto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一、 实验目的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1、掌握几种常见的查询语句重写方法。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2、了解基于数据查询语句重写的查询优化性能优化效果。</w:t>
      </w:r>
    </w:p>
    <w:p>
      <w:pPr>
        <w:spacing w:line="360" w:lineRule="auto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二、 实验内容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1、比较在有无DISTINCT情形下进行数据查询的效果；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2、检验不同的排序语句如ORDER BY和GROUP BY-HAVING子句的性能效果；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3、通过例题测试减少不必要扫描对查询优化性能的影响；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4、测试使用和不实用临时关系的数据查询性能效果；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5、测试使用和不使用OR操作的数据查询性能效果。</w:t>
      </w:r>
    </w:p>
    <w:p>
      <w:pPr>
        <w:spacing w:line="360" w:lineRule="auto"/>
        <w:ind w:firstLine="480" w:firstLineChars="200"/>
        <w:rPr>
          <w:sz w:val="24"/>
        </w:rPr>
      </w:pPr>
    </w:p>
    <w:p>
      <w:pPr>
        <w:numPr>
          <w:ilvl w:val="12"/>
          <w:numId w:val="0"/>
        </w:numPr>
        <w:spacing w:beforeLines="50" w:line="360" w:lineRule="auto"/>
        <w:ind w:firstLine="482" w:firstLineChars="200"/>
        <w:jc w:val="center"/>
        <w:rPr>
          <w:b/>
          <w:sz w:val="24"/>
        </w:rPr>
      </w:pPr>
      <w:r>
        <w:rPr>
          <w:rFonts w:hint="eastAsia"/>
          <w:b/>
          <w:sz w:val="24"/>
        </w:rPr>
        <w:t>实验六   基于搜索引擎的信息检索</w:t>
      </w:r>
    </w:p>
    <w:p>
      <w:pPr>
        <w:spacing w:line="360" w:lineRule="auto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一、 实验目的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掌握国内外几种常见的搜索引擎使用方法，并掌握利用不同搜索引擎找出特定的搜索内容的方法和技能。</w:t>
      </w:r>
    </w:p>
    <w:p>
      <w:pPr>
        <w:spacing w:line="360" w:lineRule="auto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二、 实验内容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1、练习百度使用方法，用百度查找固定主题内容；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2、练习搜狗使用方法，用百度查找固定主题内容；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3、练习学术搜索引擎，并用其查找固定主题内容。</w:t>
      </w:r>
    </w:p>
    <w:p>
      <w:pPr>
        <w:spacing w:line="360" w:lineRule="auto"/>
        <w:ind w:firstLine="480" w:firstLineChars="200"/>
        <w:rPr>
          <w:sz w:val="24"/>
        </w:rPr>
      </w:pPr>
    </w:p>
    <w:p>
      <w:pPr>
        <w:numPr>
          <w:ilvl w:val="12"/>
          <w:numId w:val="0"/>
        </w:numPr>
        <w:spacing w:beforeLines="50" w:line="360" w:lineRule="auto"/>
        <w:ind w:firstLine="482" w:firstLineChars="200"/>
        <w:jc w:val="center"/>
        <w:rPr>
          <w:b/>
          <w:sz w:val="24"/>
        </w:rPr>
      </w:pPr>
      <w:r>
        <w:rPr>
          <w:rFonts w:hint="eastAsia"/>
          <w:b/>
          <w:sz w:val="24"/>
        </w:rPr>
        <w:t>实验七   基于综合性检索系统的信息检索</w:t>
      </w:r>
    </w:p>
    <w:p>
      <w:pPr>
        <w:spacing w:line="360" w:lineRule="auto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一、 实验目的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掌握几种常见的综合性检索系统，能够利用这些工具完成学术检索。</w:t>
      </w:r>
    </w:p>
    <w:p>
      <w:pPr>
        <w:spacing w:line="360" w:lineRule="auto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二、 实验内容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1、练习使用万方数据知识服务平台，用其查找固定学术论文；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2、练习使用中国知网，用其查找固定学术论文；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3、练习使用维普资讯网，用其查找固定学术论文。</w:t>
      </w:r>
    </w:p>
    <w:p>
      <w:pPr>
        <w:spacing w:line="360" w:lineRule="auto"/>
        <w:ind w:firstLine="480" w:firstLineChars="200"/>
        <w:rPr>
          <w:sz w:val="24"/>
        </w:rPr>
      </w:pPr>
    </w:p>
    <w:p>
      <w:pPr>
        <w:numPr>
          <w:ilvl w:val="12"/>
          <w:numId w:val="0"/>
        </w:numPr>
        <w:spacing w:beforeLines="50" w:line="360" w:lineRule="auto"/>
        <w:ind w:firstLine="482" w:firstLineChars="200"/>
        <w:jc w:val="center"/>
        <w:rPr>
          <w:b/>
          <w:sz w:val="24"/>
        </w:rPr>
      </w:pPr>
      <w:r>
        <w:rPr>
          <w:rFonts w:hint="eastAsia"/>
          <w:b/>
          <w:sz w:val="24"/>
        </w:rPr>
        <w:t>实验八   基于中文专业性检索系统的信息检索</w:t>
      </w:r>
    </w:p>
    <w:p>
      <w:pPr>
        <w:spacing w:line="360" w:lineRule="auto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一、 实验目的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掌握几种常见的中文专业性检索系统，能够利用这些工具完成学术检索。</w:t>
      </w:r>
    </w:p>
    <w:p>
      <w:pPr>
        <w:spacing w:line="360" w:lineRule="auto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二、 实验内容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1、练习使用中文电子图书超星平台，用其查找固定学术论文；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2、练习使用中国科学引文数据库，用其查找固定学术论文。</w:t>
      </w:r>
    </w:p>
    <w:p>
      <w:pPr>
        <w:spacing w:line="360" w:lineRule="auto"/>
        <w:ind w:firstLine="480" w:firstLineChars="200"/>
        <w:rPr>
          <w:sz w:val="24"/>
        </w:rPr>
      </w:pPr>
    </w:p>
    <w:p>
      <w:pPr>
        <w:numPr>
          <w:ilvl w:val="12"/>
          <w:numId w:val="0"/>
        </w:numPr>
        <w:spacing w:beforeLines="50" w:line="360" w:lineRule="auto"/>
        <w:ind w:firstLine="482" w:firstLineChars="200"/>
        <w:jc w:val="center"/>
        <w:rPr>
          <w:b/>
          <w:sz w:val="24"/>
        </w:rPr>
      </w:pPr>
      <w:r>
        <w:rPr>
          <w:rFonts w:hint="eastAsia"/>
          <w:b/>
          <w:sz w:val="24"/>
        </w:rPr>
        <w:t>实验九   基于外文专业性检索系统的信息检索</w:t>
      </w:r>
    </w:p>
    <w:p>
      <w:pPr>
        <w:spacing w:line="360" w:lineRule="auto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一、 实验目的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掌握几种常见的外文专业性检索系统，能够利用这些工具完成学术检索。</w:t>
      </w:r>
    </w:p>
    <w:p>
      <w:pPr>
        <w:spacing w:line="360" w:lineRule="auto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二、 实验内容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1、练习使用Springer Link平台，用其查找外文论文及参考书目；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2、练习使用IEL数据库，用其查找外文学术论文。</w:t>
      </w:r>
    </w:p>
    <w:p>
      <w:pPr>
        <w:spacing w:line="360" w:lineRule="auto"/>
        <w:ind w:firstLine="480" w:firstLineChars="200"/>
        <w:rPr>
          <w:sz w:val="24"/>
        </w:rPr>
      </w:pPr>
    </w:p>
    <w:p>
      <w:pPr>
        <w:numPr>
          <w:ilvl w:val="12"/>
          <w:numId w:val="0"/>
        </w:numPr>
        <w:spacing w:beforeLines="50" w:line="360" w:lineRule="auto"/>
        <w:ind w:firstLine="482" w:firstLineChars="200"/>
        <w:jc w:val="center"/>
        <w:rPr>
          <w:b/>
          <w:sz w:val="24"/>
        </w:rPr>
      </w:pPr>
      <w:r>
        <w:rPr>
          <w:rFonts w:hint="eastAsia"/>
          <w:b/>
          <w:sz w:val="24"/>
        </w:rPr>
        <w:t>实验十   特种文献信息检索</w:t>
      </w:r>
    </w:p>
    <w:p>
      <w:pPr>
        <w:spacing w:line="360" w:lineRule="auto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一、 实验目的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掌握专利信息检索、学位论文信息检索、会议文献信息检索、科技报告信息检索方法。</w:t>
      </w:r>
    </w:p>
    <w:p>
      <w:pPr>
        <w:spacing w:line="360" w:lineRule="auto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二、 实验内容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1、利用专利信息检索系统，查找特定的专利文献；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2、利用学位论文信息检索系统，查找硕士/博士学位论文；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3、利用会议文献信息检索查找一篇会议论文；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4、利用科技报告信息检索系统，查找一篇科技报告。</w:t>
      </w:r>
    </w:p>
    <w:p>
      <w:pPr>
        <w:spacing w:line="360" w:lineRule="auto"/>
        <w:ind w:firstLine="480" w:firstLineChars="200"/>
        <w:rPr>
          <w:sz w:val="24"/>
        </w:rPr>
      </w:pPr>
    </w:p>
    <w:p>
      <w:pPr>
        <w:spacing w:beforeLines="50" w:afterLines="50" w:line="360" w:lineRule="auto"/>
        <w:ind w:firstLine="562" w:firstLineChars="200"/>
        <w:jc w:val="center"/>
        <w:rPr>
          <w:rFonts w:eastAsia="黑体"/>
          <w:b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>Ⅲ</w:t>
      </w:r>
      <w:r>
        <w:rPr>
          <w:rFonts w:eastAsia="黑体"/>
          <w:b/>
          <w:sz w:val="28"/>
          <w:szCs w:val="28"/>
        </w:rPr>
        <w:t xml:space="preserve">  考核要求</w:t>
      </w: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p>
      <w:pPr>
        <w:spacing w:line="360" w:lineRule="auto"/>
        <w:ind w:firstLine="480" w:firstLineChars="200"/>
        <w:rPr>
          <w:b/>
          <w:sz w:val="24"/>
        </w:rPr>
      </w:pPr>
      <w:r>
        <w:rPr>
          <w:sz w:val="24"/>
        </w:rPr>
        <w:t>本课程是一门实践性很强的</w:t>
      </w:r>
      <w:r>
        <w:rPr>
          <w:rFonts w:hint="eastAsia"/>
          <w:sz w:val="24"/>
        </w:rPr>
        <w:t>实践考核</w:t>
      </w:r>
      <w:r>
        <w:rPr>
          <w:sz w:val="24"/>
        </w:rPr>
        <w:t>课，要求学生了解和掌握基本理论，同时具备较强的操作能力及应用能力。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（1）根据课程实验的情况，书写完整的实验报告；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（</w:t>
      </w:r>
      <w:r>
        <w:rPr>
          <w:sz w:val="24"/>
        </w:rPr>
        <w:t>2</w:t>
      </w:r>
      <w:r>
        <w:rPr>
          <w:rFonts w:hint="eastAsia"/>
          <w:sz w:val="24"/>
        </w:rPr>
        <w:t>）考核及成绩计算方式：根据实验情况及实验报告综合评定试验部分的分数。实践课程成绩应根据学生的设计态度、设计质量情况综合评定，着重考察学生的分析问题与解决问题的能力。综合评定成绩采用五级记分制（即优秀、良好、中等、及格、不及格），其对应分数如下：</w:t>
      </w:r>
    </w:p>
    <w:tbl>
      <w:tblPr>
        <w:tblStyle w:val="15"/>
        <w:tblW w:w="806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9"/>
        <w:gridCol w:w="1331"/>
        <w:gridCol w:w="1302"/>
        <w:gridCol w:w="1302"/>
        <w:gridCol w:w="1302"/>
        <w:gridCol w:w="16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19" w:type="dxa"/>
            <w:vAlign w:val="center"/>
          </w:tcPr>
          <w:p>
            <w:pPr>
              <w:pStyle w:val="6"/>
              <w:spacing w:line="360" w:lineRule="auto"/>
              <w:ind w:left="0" w:leftChars="0"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等级</w:t>
            </w:r>
          </w:p>
        </w:tc>
        <w:tc>
          <w:tcPr>
            <w:tcW w:w="1331" w:type="dxa"/>
            <w:vAlign w:val="center"/>
          </w:tcPr>
          <w:p>
            <w:pPr>
              <w:pStyle w:val="6"/>
              <w:spacing w:line="360" w:lineRule="auto"/>
              <w:ind w:left="0" w:leftChars="0"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优秀</w:t>
            </w:r>
          </w:p>
        </w:tc>
        <w:tc>
          <w:tcPr>
            <w:tcW w:w="1302" w:type="dxa"/>
            <w:vAlign w:val="center"/>
          </w:tcPr>
          <w:p>
            <w:pPr>
              <w:pStyle w:val="6"/>
              <w:spacing w:line="360" w:lineRule="auto"/>
              <w:ind w:left="0" w:leftChars="0"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良好</w:t>
            </w:r>
          </w:p>
        </w:tc>
        <w:tc>
          <w:tcPr>
            <w:tcW w:w="1302" w:type="dxa"/>
            <w:vAlign w:val="center"/>
          </w:tcPr>
          <w:p>
            <w:pPr>
              <w:pStyle w:val="6"/>
              <w:spacing w:line="360" w:lineRule="auto"/>
              <w:ind w:left="0" w:leftChars="0"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中等</w:t>
            </w:r>
          </w:p>
        </w:tc>
        <w:tc>
          <w:tcPr>
            <w:tcW w:w="1302" w:type="dxa"/>
            <w:vAlign w:val="center"/>
          </w:tcPr>
          <w:p>
            <w:pPr>
              <w:pStyle w:val="6"/>
              <w:spacing w:line="360" w:lineRule="auto"/>
              <w:ind w:left="0" w:leftChars="0"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及格</w:t>
            </w:r>
          </w:p>
        </w:tc>
        <w:tc>
          <w:tcPr>
            <w:tcW w:w="1608" w:type="dxa"/>
            <w:vAlign w:val="center"/>
          </w:tcPr>
          <w:p>
            <w:pPr>
              <w:pStyle w:val="6"/>
              <w:spacing w:line="360" w:lineRule="auto"/>
              <w:ind w:left="0" w:leftChars="0"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不及格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19" w:type="dxa"/>
            <w:vAlign w:val="center"/>
          </w:tcPr>
          <w:p>
            <w:pPr>
              <w:pStyle w:val="6"/>
              <w:spacing w:line="360" w:lineRule="auto"/>
              <w:ind w:left="0" w:leftChars="0"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得分</w:t>
            </w:r>
          </w:p>
        </w:tc>
        <w:tc>
          <w:tcPr>
            <w:tcW w:w="1331" w:type="dxa"/>
            <w:vAlign w:val="center"/>
          </w:tcPr>
          <w:p>
            <w:pPr>
              <w:pStyle w:val="6"/>
              <w:spacing w:line="360" w:lineRule="auto"/>
              <w:ind w:left="0" w:leftChars="0"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90-100</w:t>
            </w:r>
          </w:p>
        </w:tc>
        <w:tc>
          <w:tcPr>
            <w:tcW w:w="1302" w:type="dxa"/>
            <w:vAlign w:val="center"/>
          </w:tcPr>
          <w:p>
            <w:pPr>
              <w:pStyle w:val="6"/>
              <w:spacing w:line="360" w:lineRule="auto"/>
              <w:ind w:left="0" w:leftChars="0"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80-89</w:t>
            </w:r>
          </w:p>
        </w:tc>
        <w:tc>
          <w:tcPr>
            <w:tcW w:w="1302" w:type="dxa"/>
            <w:vAlign w:val="center"/>
          </w:tcPr>
          <w:p>
            <w:pPr>
              <w:pStyle w:val="6"/>
              <w:spacing w:line="360" w:lineRule="auto"/>
              <w:ind w:left="0" w:leftChars="0"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70-79</w:t>
            </w:r>
          </w:p>
        </w:tc>
        <w:tc>
          <w:tcPr>
            <w:tcW w:w="1302" w:type="dxa"/>
            <w:vAlign w:val="center"/>
          </w:tcPr>
          <w:p>
            <w:pPr>
              <w:pStyle w:val="6"/>
              <w:spacing w:line="360" w:lineRule="auto"/>
              <w:ind w:left="0" w:leftChars="0"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60-69</w:t>
            </w:r>
          </w:p>
        </w:tc>
        <w:tc>
          <w:tcPr>
            <w:tcW w:w="1608" w:type="dxa"/>
            <w:vAlign w:val="center"/>
          </w:tcPr>
          <w:p>
            <w:pPr>
              <w:pStyle w:val="6"/>
              <w:spacing w:line="360" w:lineRule="auto"/>
              <w:ind w:left="0" w:leftChars="0"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60分以下</w:t>
            </w:r>
          </w:p>
        </w:tc>
      </w:tr>
    </w:tbl>
    <w:p>
      <w:pPr>
        <w:spacing w:line="360" w:lineRule="auto"/>
        <w:ind w:firstLine="482" w:firstLineChars="200"/>
        <w:rPr>
          <w:b/>
          <w:sz w:val="24"/>
        </w:rPr>
      </w:pP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成绩应呈正态分布，“优秀”等级数量一般应控制在20%左右。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sz w:val="24"/>
        </w:rPr>
        <w:t>1</w:t>
      </w:r>
      <w:r>
        <w:rPr>
          <w:rFonts w:hint="eastAsia"/>
          <w:sz w:val="24"/>
        </w:rPr>
        <w:t>、优秀（90—100分）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实验过程中，工作认真，能独立在规定时间内完成实验任务。思路清晰，方案正确，实验报告规范，具有独立分析问题、解决问题的能力。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sz w:val="24"/>
        </w:rPr>
        <w:t>2</w:t>
      </w:r>
      <w:r>
        <w:rPr>
          <w:rFonts w:hint="eastAsia"/>
          <w:sz w:val="24"/>
        </w:rPr>
        <w:t>、良好（80—89分）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实验过程中，工作认真，在规定时间内完成实验任务。方案正确，实验报告规范，具有一定的分析问题、解决问题的能力。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sz w:val="24"/>
        </w:rPr>
        <w:t>3</w:t>
      </w:r>
      <w:r>
        <w:rPr>
          <w:rFonts w:hint="eastAsia"/>
          <w:sz w:val="24"/>
        </w:rPr>
        <w:t>、中等（70—79分）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实验过程中，工作比较认真，能在规定时间内完成实验任务。方案基本正确，实验报告一般，能够掌握基本概念。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sz w:val="24"/>
        </w:rPr>
        <w:t>4</w:t>
      </w:r>
      <w:r>
        <w:rPr>
          <w:rFonts w:hint="eastAsia"/>
          <w:sz w:val="24"/>
        </w:rPr>
        <w:t>、及格（60—69分）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实验过程中，工作比较认真，经指导能在规定时间内完成实验任务。方案基本正确，实验报告一般，没有严重错误。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sz w:val="24"/>
        </w:rPr>
        <w:t>5</w:t>
      </w:r>
      <w:r>
        <w:rPr>
          <w:rFonts w:hint="eastAsia"/>
          <w:sz w:val="24"/>
        </w:rPr>
        <w:t>、不及格（低于60分）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实验过程中，工作不认真，经指导后仍不能在规定时间内完成实验任务。方案存在严重错误，实验报告不规范。</w:t>
      </w:r>
    </w:p>
    <w:p>
      <w:pPr>
        <w:spacing w:line="360" w:lineRule="auto"/>
        <w:rPr>
          <w:sz w:val="24"/>
        </w:rPr>
      </w:pPr>
    </w:p>
    <w:sectPr>
      <w:pgSz w:w="11906" w:h="16838"/>
      <w:pgMar w:top="1440" w:right="1800" w:bottom="1440" w:left="1800" w:header="851" w:footer="992" w:gutter="0"/>
      <w:pgNumType w:start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404"/>
    <w:rsid w:val="000632B5"/>
    <w:rsid w:val="000B263E"/>
    <w:rsid w:val="00115591"/>
    <w:rsid w:val="00120337"/>
    <w:rsid w:val="001354D1"/>
    <w:rsid w:val="001458ED"/>
    <w:rsid w:val="00155521"/>
    <w:rsid w:val="001864E9"/>
    <w:rsid w:val="001D0837"/>
    <w:rsid w:val="002062D1"/>
    <w:rsid w:val="00247A83"/>
    <w:rsid w:val="00283667"/>
    <w:rsid w:val="002A735A"/>
    <w:rsid w:val="0030538F"/>
    <w:rsid w:val="003627AA"/>
    <w:rsid w:val="003B6587"/>
    <w:rsid w:val="003C03B5"/>
    <w:rsid w:val="00401EFC"/>
    <w:rsid w:val="004235DA"/>
    <w:rsid w:val="00446A7B"/>
    <w:rsid w:val="00453919"/>
    <w:rsid w:val="00481953"/>
    <w:rsid w:val="00486324"/>
    <w:rsid w:val="004A2FDB"/>
    <w:rsid w:val="004B15F3"/>
    <w:rsid w:val="004D2343"/>
    <w:rsid w:val="004D5CB0"/>
    <w:rsid w:val="00542EFE"/>
    <w:rsid w:val="005734DA"/>
    <w:rsid w:val="005827EC"/>
    <w:rsid w:val="005A674A"/>
    <w:rsid w:val="005B6A73"/>
    <w:rsid w:val="005C354C"/>
    <w:rsid w:val="006D2813"/>
    <w:rsid w:val="006D461D"/>
    <w:rsid w:val="006E7D37"/>
    <w:rsid w:val="006F79B4"/>
    <w:rsid w:val="00735B4B"/>
    <w:rsid w:val="007D5818"/>
    <w:rsid w:val="007E46BE"/>
    <w:rsid w:val="007F0E82"/>
    <w:rsid w:val="0082646D"/>
    <w:rsid w:val="00840BCE"/>
    <w:rsid w:val="008456CD"/>
    <w:rsid w:val="00856294"/>
    <w:rsid w:val="008A2912"/>
    <w:rsid w:val="008C39E9"/>
    <w:rsid w:val="008C5270"/>
    <w:rsid w:val="00953D45"/>
    <w:rsid w:val="009A1659"/>
    <w:rsid w:val="009B0DF8"/>
    <w:rsid w:val="009C6D83"/>
    <w:rsid w:val="009C7F44"/>
    <w:rsid w:val="009D6D81"/>
    <w:rsid w:val="009E5FE1"/>
    <w:rsid w:val="009F271C"/>
    <w:rsid w:val="00A970B7"/>
    <w:rsid w:val="00AA7A6D"/>
    <w:rsid w:val="00AF6B52"/>
    <w:rsid w:val="00B13854"/>
    <w:rsid w:val="00B14251"/>
    <w:rsid w:val="00B33CDA"/>
    <w:rsid w:val="00B76409"/>
    <w:rsid w:val="00B97CF2"/>
    <w:rsid w:val="00BA3689"/>
    <w:rsid w:val="00BA3F38"/>
    <w:rsid w:val="00BE32AF"/>
    <w:rsid w:val="00C85404"/>
    <w:rsid w:val="00CD75B5"/>
    <w:rsid w:val="00CF6BFD"/>
    <w:rsid w:val="00D222B6"/>
    <w:rsid w:val="00D22F9F"/>
    <w:rsid w:val="00D35EA7"/>
    <w:rsid w:val="00D616BF"/>
    <w:rsid w:val="00D86447"/>
    <w:rsid w:val="00DB6B93"/>
    <w:rsid w:val="00DC314A"/>
    <w:rsid w:val="00E72FA0"/>
    <w:rsid w:val="00EF0CBE"/>
    <w:rsid w:val="00F039C8"/>
    <w:rsid w:val="00F1426D"/>
    <w:rsid w:val="00F50044"/>
    <w:rsid w:val="00F55BC4"/>
    <w:rsid w:val="00F62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39" w:semiHidden="0" w:name="toc 1"/>
    <w:lsdException w:unhideWhenUsed="0" w:uiPriority="39" w:semiHidden="0" w:name="toc 2"/>
    <w:lsdException w:unhideWhenUsed="0"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nhideWhenUsed="0" w:uiPriority="0" w:semiHidden="0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6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link w:val="22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2">
    <w:name w:val="Default Paragraph Font"/>
    <w:semiHidden/>
    <w:unhideWhenUsed/>
    <w:uiPriority w:val="1"/>
  </w:style>
  <w:style w:type="table" w:default="1" w:styleId="1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toc 3"/>
    <w:basedOn w:val="1"/>
    <w:next w:val="1"/>
    <w:uiPriority w:val="39"/>
    <w:pPr>
      <w:ind w:left="420"/>
      <w:jc w:val="left"/>
    </w:pPr>
    <w:rPr>
      <w:i/>
      <w:iCs/>
      <w:sz w:val="20"/>
      <w:szCs w:val="20"/>
    </w:rPr>
  </w:style>
  <w:style w:type="paragraph" w:styleId="6">
    <w:name w:val="Body Text Indent 2"/>
    <w:basedOn w:val="1"/>
    <w:link w:val="20"/>
    <w:uiPriority w:val="0"/>
    <w:pPr>
      <w:ind w:left="239" w:leftChars="114" w:firstLine="280" w:firstLineChars="100"/>
    </w:pPr>
    <w:rPr>
      <w:rFonts w:ascii="宋体" w:hAnsi="宋体" w:cs="Arial Unicode MS"/>
      <w:kern w:val="0"/>
      <w:sz w:val="28"/>
      <w:szCs w:val="21"/>
    </w:rPr>
  </w:style>
  <w:style w:type="paragraph" w:styleId="7">
    <w:name w:val="Balloon Text"/>
    <w:basedOn w:val="1"/>
    <w:link w:val="26"/>
    <w:semiHidden/>
    <w:unhideWhenUsed/>
    <w:uiPriority w:val="99"/>
    <w:rPr>
      <w:sz w:val="18"/>
      <w:szCs w:val="18"/>
    </w:rPr>
  </w:style>
  <w:style w:type="paragraph" w:styleId="8">
    <w:name w:val="footer"/>
    <w:basedOn w:val="1"/>
    <w:link w:val="2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25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1"/>
    <w:next w:val="1"/>
    <w:uiPriority w:val="39"/>
    <w:pPr>
      <w:tabs>
        <w:tab w:val="right" w:leader="dot" w:pos="9628"/>
      </w:tabs>
      <w:spacing w:before="120" w:after="120"/>
      <w:jc w:val="left"/>
    </w:pPr>
    <w:rPr>
      <w:rFonts w:ascii="黑体" w:hAnsi="黑体" w:eastAsia="黑体"/>
      <w:bCs/>
      <w:caps/>
      <w:sz w:val="28"/>
      <w:szCs w:val="28"/>
    </w:rPr>
  </w:style>
  <w:style w:type="paragraph" w:styleId="11">
    <w:name w:val="toc 2"/>
    <w:basedOn w:val="1"/>
    <w:next w:val="1"/>
    <w:uiPriority w:val="39"/>
    <w:pPr>
      <w:ind w:left="210"/>
      <w:jc w:val="left"/>
    </w:pPr>
    <w:rPr>
      <w:smallCaps/>
      <w:sz w:val="20"/>
      <w:szCs w:val="20"/>
    </w:rPr>
  </w:style>
  <w:style w:type="character" w:styleId="13">
    <w:name w:val="page number"/>
    <w:basedOn w:val="12"/>
    <w:uiPriority w:val="0"/>
  </w:style>
  <w:style w:type="character" w:styleId="14">
    <w:name w:val="Hyperlink"/>
    <w:basedOn w:val="12"/>
    <w:uiPriority w:val="99"/>
    <w:rPr>
      <w:color w:val="3366CC"/>
      <w:u w:val="single"/>
    </w:rPr>
  </w:style>
  <w:style w:type="character" w:customStyle="1" w:styleId="16">
    <w:name w:val="标题 2 Char"/>
    <w:basedOn w:val="12"/>
    <w:link w:val="3"/>
    <w:uiPriority w:val="0"/>
    <w:rPr>
      <w:rFonts w:ascii="Arial" w:hAnsi="Arial" w:eastAsia="黑体" w:cs="Times New Roman"/>
      <w:b/>
      <w:bCs/>
      <w:sz w:val="32"/>
      <w:szCs w:val="32"/>
    </w:rPr>
  </w:style>
  <w:style w:type="character" w:customStyle="1" w:styleId="17">
    <w:name w:val="style41"/>
    <w:uiPriority w:val="0"/>
    <w:rPr>
      <w:rFonts w:hint="eastAsia" w:ascii="宋体" w:hAnsi="宋体" w:eastAsia="宋体"/>
      <w:color w:val="111177"/>
      <w:sz w:val="23"/>
      <w:szCs w:val="23"/>
    </w:rPr>
  </w:style>
  <w:style w:type="paragraph" w:customStyle="1" w:styleId="18">
    <w:name w:val="Default"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kern w:val="0"/>
      <w:sz w:val="24"/>
      <w:szCs w:val="24"/>
      <w:lang w:val="en-US" w:eastAsia="zh-CN" w:bidi="ar-SA"/>
    </w:rPr>
  </w:style>
  <w:style w:type="paragraph" w:customStyle="1" w:styleId="19">
    <w:name w:val="Char Char Char Char Char Char Char Char Char"/>
    <w:basedOn w:val="1"/>
    <w:uiPriority w:val="0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4"/>
      <w:szCs w:val="20"/>
      <w:lang w:eastAsia="en-US"/>
    </w:rPr>
  </w:style>
  <w:style w:type="character" w:customStyle="1" w:styleId="20">
    <w:name w:val="正文文本缩进 2 Char"/>
    <w:basedOn w:val="12"/>
    <w:link w:val="6"/>
    <w:uiPriority w:val="0"/>
    <w:rPr>
      <w:rFonts w:ascii="宋体" w:hAnsi="宋体" w:eastAsia="宋体" w:cs="Arial Unicode MS"/>
      <w:kern w:val="0"/>
      <w:sz w:val="28"/>
      <w:szCs w:val="21"/>
    </w:rPr>
  </w:style>
  <w:style w:type="character" w:customStyle="1" w:styleId="21">
    <w:name w:val="标题 1 Char"/>
    <w:basedOn w:val="12"/>
    <w:link w:val="2"/>
    <w:uiPriority w:val="0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customStyle="1" w:styleId="22">
    <w:name w:val="标题 3 Char"/>
    <w:basedOn w:val="12"/>
    <w:link w:val="4"/>
    <w:uiPriority w:val="0"/>
    <w:rPr>
      <w:rFonts w:ascii="Times New Roman" w:hAnsi="Times New Roman" w:eastAsia="宋体" w:cs="Times New Roman"/>
      <w:b/>
      <w:bCs/>
      <w:sz w:val="32"/>
      <w:szCs w:val="32"/>
    </w:rPr>
  </w:style>
  <w:style w:type="character" w:customStyle="1" w:styleId="23">
    <w:name w:val="页脚 Char"/>
    <w:basedOn w:val="12"/>
    <w:link w:val="8"/>
    <w:uiPriority w:val="0"/>
    <w:rPr>
      <w:rFonts w:ascii="Times New Roman" w:hAnsi="Times New Roman" w:eastAsia="宋体" w:cs="Times New Roman"/>
      <w:sz w:val="18"/>
      <w:szCs w:val="18"/>
    </w:rPr>
  </w:style>
  <w:style w:type="paragraph" w:customStyle="1" w:styleId="24">
    <w:name w:val="TOC Heading"/>
    <w:basedOn w:val="2"/>
    <w:next w:val="1"/>
    <w:unhideWhenUsed/>
    <w:qFormat/>
    <w:uiPriority w:val="39"/>
    <w:pPr>
      <w:widowControl/>
      <w:spacing w:before="240" w:after="0" w:line="259" w:lineRule="auto"/>
      <w:jc w:val="left"/>
      <w:outlineLvl w:val="9"/>
    </w:pPr>
    <w:rPr>
      <w:rFonts w:asciiTheme="majorHAnsi" w:hAnsiTheme="majorHAnsi" w:eastAsiaTheme="majorEastAsia" w:cstheme="majorBidi"/>
      <w:b w:val="0"/>
      <w:bCs w:val="0"/>
      <w:color w:val="2E75B5" w:themeColor="accent1" w:themeShade="BF"/>
      <w:kern w:val="0"/>
      <w:sz w:val="32"/>
      <w:szCs w:val="32"/>
    </w:rPr>
  </w:style>
  <w:style w:type="character" w:customStyle="1" w:styleId="25">
    <w:name w:val="页眉 Char"/>
    <w:basedOn w:val="12"/>
    <w:link w:val="9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26">
    <w:name w:val="批注框文本 Char"/>
    <w:basedOn w:val="12"/>
    <w:link w:val="7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28917B7-3C49-4D74-B7C7-F65FE6E78EF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405</Words>
  <Characters>2310</Characters>
  <Lines>19</Lines>
  <Paragraphs>5</Paragraphs>
  <TotalTime>49</TotalTime>
  <ScaleCrop>false</ScaleCrop>
  <LinksUpToDate>false</LinksUpToDate>
  <CharactersWithSpaces>2710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2016-03-12T12:23:00Z</dcterms:created>
  <dc:creator>Qchsh</dc:creator>
  <cp:lastModifiedBy>White_warm_days</cp:lastModifiedBy>
  <dcterms:modified xsi:type="dcterms:W3CDTF">2019-04-19T03:59:22Z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